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6E" w:rsidRDefault="00203992" w:rsidP="00203992">
      <w:pPr>
        <w:jc w:val="center"/>
      </w:pPr>
      <w:bookmarkStart w:id="0" w:name="_GoBack"/>
      <w:bookmarkEnd w:id="0"/>
      <w:r w:rsidRPr="00046D2A">
        <w:rPr>
          <w:noProof/>
        </w:rPr>
        <w:drawing>
          <wp:inline distT="0" distB="0" distL="0" distR="0" wp14:anchorId="024A3623" wp14:editId="740B973B">
            <wp:extent cx="2006600" cy="8001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6E" w:rsidRDefault="008D1F6E" w:rsidP="008D1F6E">
      <w:pPr>
        <w:snapToGrid w:val="0"/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G</w:t>
      </w:r>
      <w:r w:rsidRPr="00C67B8F">
        <w:rPr>
          <w:b/>
          <w:sz w:val="28"/>
        </w:rPr>
        <w:t>oals of Diabetes Lesson Plans</w:t>
      </w:r>
    </w:p>
    <w:p w:rsidR="008D1F6E" w:rsidRDefault="008D1F6E" w:rsidP="008D1F6E">
      <w:pPr>
        <w:snapToGrid w:val="0"/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16+</w:t>
      </w:r>
    </w:p>
    <w:p w:rsidR="008D1F6E" w:rsidRDefault="008D1F6E" w:rsidP="008D1F6E">
      <w:pPr>
        <w:snapToGrid w:val="0"/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Alcohol</w:t>
      </w:r>
    </w:p>
    <w:tbl>
      <w:tblPr>
        <w:tblpPr w:leftFromText="180" w:rightFromText="180" w:vertAnchor="text" w:horzAnchor="margin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8D1F6E" w:rsidRPr="00CD411A" w:rsidTr="008D1F6E"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Programme/course</w:t>
            </w:r>
          </w:p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STAR Education Course</w:t>
            </w:r>
          </w:p>
        </w:tc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Age group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Over 14 years</w:t>
            </w:r>
          </w:p>
        </w:tc>
      </w:tr>
      <w:tr w:rsidR="008D1F6E" w:rsidRPr="00CD411A" w:rsidTr="008D1F6E"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Topic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Alcohol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Venue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</w:tr>
      <w:tr w:rsidR="008D1F6E" w:rsidRPr="00CD411A" w:rsidTr="008D1F6E"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 xml:space="preserve">Title of session </w:t>
            </w:r>
            <w:r w:rsidRPr="008D1F6E">
              <w:rPr>
                <w:color w:val="000000"/>
              </w:rPr>
              <w:t>Safe drinking</w:t>
            </w:r>
          </w:p>
        </w:tc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 xml:space="preserve">Date of session </w:t>
            </w:r>
          </w:p>
        </w:tc>
      </w:tr>
      <w:tr w:rsidR="008D1F6E" w:rsidRPr="00CD411A" w:rsidTr="008D1F6E"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 xml:space="preserve">Time of session </w:t>
            </w:r>
          </w:p>
        </w:tc>
        <w:tc>
          <w:tcPr>
            <w:tcW w:w="4621" w:type="dxa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 xml:space="preserve">Duration of session </w:t>
            </w:r>
            <w:r w:rsidRPr="008D1F6E">
              <w:rPr>
                <w:color w:val="000000"/>
              </w:rPr>
              <w:t>15 mins</w:t>
            </w:r>
          </w:p>
        </w:tc>
      </w:tr>
      <w:tr w:rsidR="008D1F6E" w:rsidRPr="00CD411A" w:rsidTr="008D1F6E">
        <w:tc>
          <w:tcPr>
            <w:tcW w:w="9242" w:type="dxa"/>
            <w:gridSpan w:val="2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Aims of session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To drink alcohol safely with Type 1 Diabetes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</w:tr>
      <w:tr w:rsidR="008D1F6E" w:rsidRPr="00CD411A" w:rsidTr="008D1F6E">
        <w:tc>
          <w:tcPr>
            <w:tcW w:w="9242" w:type="dxa"/>
            <w:gridSpan w:val="2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Learning outcomes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Identify the number of units in the alcoholic drink they usually drink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Regulate their carbohydrate intake to the amount of alcohol they drink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</w:tr>
      <w:tr w:rsidR="008D1F6E" w:rsidRPr="00CD411A" w:rsidTr="008D1F6E">
        <w:tc>
          <w:tcPr>
            <w:tcW w:w="9242" w:type="dxa"/>
            <w:gridSpan w:val="2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Assessment Activities to be built into session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Asking appropriate questions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Listening to young people talking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</w:tr>
      <w:tr w:rsidR="008D1F6E" w:rsidRPr="00CD411A" w:rsidTr="008D1F6E">
        <w:tc>
          <w:tcPr>
            <w:tcW w:w="9242" w:type="dxa"/>
            <w:gridSpan w:val="2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Evaluation Activities to be built into session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Recap at end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</w:tr>
      <w:tr w:rsidR="008D1F6E" w:rsidRPr="00CD411A" w:rsidTr="008D1F6E">
        <w:tc>
          <w:tcPr>
            <w:tcW w:w="9242" w:type="dxa"/>
            <w:gridSpan w:val="2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Prior action needed/ resources (e.g. pre-session activities, equipment needed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Red and green milk bottle tops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Different alcoholic drinks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</w:tr>
      <w:tr w:rsidR="008D1F6E" w:rsidRPr="00CD411A" w:rsidTr="008D1F6E">
        <w:tc>
          <w:tcPr>
            <w:tcW w:w="9242" w:type="dxa"/>
            <w:gridSpan w:val="2"/>
          </w:tcPr>
          <w:p w:rsidR="008D1F6E" w:rsidRPr="008D1F6E" w:rsidRDefault="008D1F6E" w:rsidP="008D1F6E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lastRenderedPageBreak/>
              <w:t>Materials needed; e.g. key references, hand-outs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Signs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Leaflets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Our own on alcohol and Type 1 Diabetes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Alcohol and its journey through the body – drinkaware.co.uk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Standard alcoholic drinks – Food a fact of life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For parents – Your kids and alcohol – drinkaware.co.uk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Hypos leaflet</w:t>
            </w:r>
          </w:p>
          <w:p w:rsidR="008D1F6E" w:rsidRPr="008D1F6E" w:rsidRDefault="008D1F6E" w:rsidP="008D1F6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D1F6E" w:rsidRDefault="008D1F6E" w:rsidP="008D1F6E">
      <w:pPr>
        <w:snapToGrid w:val="0"/>
        <w:spacing w:after="120" w:line="240" w:lineRule="auto"/>
        <w:sectPr w:rsidR="008D1F6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1F6E" w:rsidRPr="008D1F6E" w:rsidRDefault="008D1F6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3124"/>
        <w:gridCol w:w="3543"/>
        <w:gridCol w:w="2127"/>
        <w:gridCol w:w="1842"/>
      </w:tblGrid>
      <w:tr w:rsidR="006E3AEF" w:rsidRPr="008D1F6E" w:rsidTr="00CD411A">
        <w:tc>
          <w:tcPr>
            <w:tcW w:w="959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Time</w:t>
            </w:r>
          </w:p>
        </w:tc>
        <w:tc>
          <w:tcPr>
            <w:tcW w:w="2121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Content/Topic</w:t>
            </w:r>
          </w:p>
        </w:tc>
        <w:tc>
          <w:tcPr>
            <w:tcW w:w="3124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Teaching Activities</w:t>
            </w:r>
          </w:p>
        </w:tc>
        <w:tc>
          <w:tcPr>
            <w:tcW w:w="3543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Learning Activities</w:t>
            </w:r>
          </w:p>
        </w:tc>
        <w:tc>
          <w:tcPr>
            <w:tcW w:w="2127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Resources</w:t>
            </w:r>
          </w:p>
        </w:tc>
        <w:tc>
          <w:tcPr>
            <w:tcW w:w="1842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Assessment</w:t>
            </w:r>
          </w:p>
        </w:tc>
      </w:tr>
      <w:tr w:rsidR="006E3AEF" w:rsidRPr="008D1F6E" w:rsidTr="00CD411A">
        <w:tc>
          <w:tcPr>
            <w:tcW w:w="959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4B120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2 mins</w:t>
            </w: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6E3AEF" w:rsidRPr="008D1F6E" w:rsidRDefault="004B120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Introduction</w:t>
            </w:r>
          </w:p>
          <w:p w:rsidR="004B1208" w:rsidRPr="008D1F6E" w:rsidRDefault="004B120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What do they do now?</w:t>
            </w:r>
          </w:p>
        </w:tc>
        <w:tc>
          <w:tcPr>
            <w:tcW w:w="3124" w:type="dxa"/>
          </w:tcPr>
          <w:p w:rsidR="006E3AEF" w:rsidRPr="008D1F6E" w:rsidRDefault="004B120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Talking</w:t>
            </w:r>
          </w:p>
        </w:tc>
        <w:tc>
          <w:tcPr>
            <w:tcW w:w="3543" w:type="dxa"/>
          </w:tcPr>
          <w:p w:rsidR="006E3AEF" w:rsidRPr="008D1F6E" w:rsidRDefault="004B120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Talking</w:t>
            </w:r>
          </w:p>
        </w:tc>
        <w:tc>
          <w:tcPr>
            <w:tcW w:w="2127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</w:tr>
      <w:tr w:rsidR="006E3AEF" w:rsidRPr="008D1F6E" w:rsidTr="00CD411A">
        <w:tc>
          <w:tcPr>
            <w:tcW w:w="959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4B120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5 mins</w:t>
            </w: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6E3AEF" w:rsidRPr="008D1F6E" w:rsidRDefault="004B120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 xml:space="preserve">Place the number of units </w:t>
            </w:r>
            <w:r w:rsidR="00EC6EF8" w:rsidRPr="008D1F6E">
              <w:rPr>
                <w:color w:val="000000"/>
              </w:rPr>
              <w:t>by the drink – each red top represents 1 unit of alcohol</w:t>
            </w:r>
          </w:p>
        </w:tc>
        <w:tc>
          <w:tcPr>
            <w:tcW w:w="3124" w:type="dxa"/>
          </w:tcPr>
          <w:p w:rsidR="006E3AEF" w:rsidRPr="008D1F6E" w:rsidRDefault="00EC6EF8" w:rsidP="00EC6EF8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Observe and question</w:t>
            </w:r>
          </w:p>
          <w:p w:rsidR="00EC6EF8" w:rsidRPr="008D1F6E" w:rsidRDefault="00EC6EF8" w:rsidP="00EC6EF8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Recommended amounts of alcohol per day</w:t>
            </w:r>
          </w:p>
        </w:tc>
        <w:tc>
          <w:tcPr>
            <w:tcW w:w="3543" w:type="dxa"/>
          </w:tcPr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Thinking about which drinks have most alcohol</w:t>
            </w:r>
          </w:p>
        </w:tc>
        <w:tc>
          <w:tcPr>
            <w:tcW w:w="2127" w:type="dxa"/>
          </w:tcPr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Red and green milk bottle tops, signs, drinks</w:t>
            </w:r>
          </w:p>
          <w:p w:rsidR="00EC6EF8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Answers</w:t>
            </w:r>
          </w:p>
        </w:tc>
        <w:tc>
          <w:tcPr>
            <w:tcW w:w="1842" w:type="dxa"/>
          </w:tcPr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Listening and observing</w:t>
            </w:r>
          </w:p>
        </w:tc>
      </w:tr>
      <w:tr w:rsidR="006E3AEF" w:rsidRPr="008D1F6E" w:rsidTr="00CD411A">
        <w:tc>
          <w:tcPr>
            <w:tcW w:w="959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5 mins</w:t>
            </w: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6E3AEF" w:rsidRPr="008D1F6E" w:rsidRDefault="00EC6EF8" w:rsidP="00EC6EF8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Place the amount of CHO by the drink – each green top represents 10</w:t>
            </w:r>
            <w:proofErr w:type="gramStart"/>
            <w:r w:rsidRPr="008D1F6E">
              <w:rPr>
                <w:color w:val="000000"/>
              </w:rPr>
              <w:t>g  CHO</w:t>
            </w:r>
            <w:proofErr w:type="gramEnd"/>
          </w:p>
        </w:tc>
        <w:tc>
          <w:tcPr>
            <w:tcW w:w="3124" w:type="dxa"/>
          </w:tcPr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Observe and question</w:t>
            </w:r>
          </w:p>
        </w:tc>
        <w:tc>
          <w:tcPr>
            <w:tcW w:w="3543" w:type="dxa"/>
          </w:tcPr>
          <w:p w:rsidR="006E3AEF" w:rsidRPr="008D1F6E" w:rsidRDefault="00EC6EF8" w:rsidP="00EC6EF8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Thinking about which drinks have most CHO</w:t>
            </w:r>
          </w:p>
        </w:tc>
        <w:tc>
          <w:tcPr>
            <w:tcW w:w="2127" w:type="dxa"/>
          </w:tcPr>
          <w:p w:rsidR="00EC6EF8" w:rsidRPr="008D1F6E" w:rsidRDefault="00EC6EF8" w:rsidP="00EC6EF8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Red and green milk bottle tops, signs, drinks</w:t>
            </w:r>
          </w:p>
          <w:p w:rsidR="006E3AEF" w:rsidRPr="008D1F6E" w:rsidRDefault="00EC6EF8" w:rsidP="00EC6EF8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Answers</w:t>
            </w:r>
          </w:p>
        </w:tc>
        <w:tc>
          <w:tcPr>
            <w:tcW w:w="1842" w:type="dxa"/>
          </w:tcPr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Listening and observing</w:t>
            </w:r>
          </w:p>
        </w:tc>
      </w:tr>
      <w:tr w:rsidR="006E3AEF" w:rsidRPr="008D1F6E" w:rsidTr="00CD411A">
        <w:tc>
          <w:tcPr>
            <w:tcW w:w="959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3 mins</w:t>
            </w: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6E3AEF" w:rsidRPr="008D1F6E" w:rsidRDefault="00EC6EF8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 xml:space="preserve">Discuss about safety – hypos, ID, </w:t>
            </w:r>
          </w:p>
        </w:tc>
        <w:tc>
          <w:tcPr>
            <w:tcW w:w="3124" w:type="dxa"/>
          </w:tcPr>
          <w:p w:rsidR="006E3AEF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Lead discussion</w:t>
            </w:r>
          </w:p>
        </w:tc>
        <w:tc>
          <w:tcPr>
            <w:tcW w:w="3543" w:type="dxa"/>
          </w:tcPr>
          <w:p w:rsidR="006E3AEF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Talk about their own experiences</w:t>
            </w:r>
          </w:p>
        </w:tc>
        <w:tc>
          <w:tcPr>
            <w:tcW w:w="2127" w:type="dxa"/>
          </w:tcPr>
          <w:p w:rsidR="006E3AEF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Hypo leaflet</w:t>
            </w:r>
          </w:p>
        </w:tc>
        <w:tc>
          <w:tcPr>
            <w:tcW w:w="1842" w:type="dxa"/>
          </w:tcPr>
          <w:p w:rsidR="006E3AEF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Evaluation</w:t>
            </w:r>
          </w:p>
        </w:tc>
      </w:tr>
      <w:tr w:rsidR="006E3AEF" w:rsidRPr="008D1F6E" w:rsidTr="00CD411A">
        <w:tc>
          <w:tcPr>
            <w:tcW w:w="959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24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3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E3AEF" w:rsidRPr="008D1F6E" w:rsidRDefault="006E3AEF">
      <w:pPr>
        <w:rPr>
          <w:color w:val="000000"/>
        </w:rPr>
      </w:pPr>
    </w:p>
    <w:p w:rsidR="006E3AEF" w:rsidRPr="008D1F6E" w:rsidRDefault="006E3AEF">
      <w:pPr>
        <w:rPr>
          <w:rFonts w:ascii="Arial Narrow" w:hAnsi="Arial Narrow"/>
          <w:b/>
          <w:color w:val="000000"/>
          <w:sz w:val="24"/>
          <w:szCs w:val="24"/>
        </w:rPr>
      </w:pPr>
      <w:r w:rsidRPr="008D1F6E">
        <w:rPr>
          <w:rFonts w:ascii="Arial Narrow" w:hAnsi="Arial Narrow"/>
          <w:b/>
          <w:color w:val="000000"/>
          <w:sz w:val="24"/>
          <w:szCs w:val="24"/>
        </w:rPr>
        <w:t>Evaluation:</w:t>
      </w:r>
      <w:r w:rsidR="00B03DFC" w:rsidRPr="008D1F6E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6E3AEF" w:rsidRPr="008D1F6E" w:rsidRDefault="006E3AEF">
      <w:pPr>
        <w:rPr>
          <w:rFonts w:ascii="Arial Narrow" w:hAnsi="Arial Narrow"/>
          <w:b/>
          <w:color w:val="000000"/>
          <w:sz w:val="24"/>
          <w:szCs w:val="24"/>
        </w:rPr>
      </w:pPr>
      <w:r w:rsidRPr="008D1F6E">
        <w:rPr>
          <w:rFonts w:ascii="Arial Narrow" w:hAnsi="Arial Narrow"/>
          <w:b/>
          <w:color w:val="000000"/>
          <w:sz w:val="24"/>
          <w:szCs w:val="24"/>
        </w:rPr>
        <w:t>Completed after the session and includes key comments regarding:</w:t>
      </w:r>
    </w:p>
    <w:p w:rsidR="006E3AEF" w:rsidRPr="008D1F6E" w:rsidRDefault="006E3AEF">
      <w:pPr>
        <w:rPr>
          <w:color w:val="000000"/>
        </w:rPr>
      </w:pPr>
      <w:r w:rsidRPr="008D1F6E">
        <w:rPr>
          <w:rFonts w:ascii="Arial Narrow" w:hAnsi="Arial Narrow"/>
          <w:color w:val="000000"/>
          <w:sz w:val="24"/>
          <w:szCs w:val="24"/>
        </w:rPr>
        <w:lastRenderedPageBreak/>
        <w:t>Evaluation of the effectiveness of the 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E3AEF" w:rsidRPr="008D1F6E" w:rsidTr="00CD411A">
        <w:tc>
          <w:tcPr>
            <w:tcW w:w="4724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What went well?</w:t>
            </w:r>
          </w:p>
          <w:p w:rsidR="006E3AEF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Siblings taking part</w:t>
            </w: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25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What did not go well?</w:t>
            </w:r>
          </w:p>
          <w:p w:rsidR="00D15B11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Had to use a clinic room – not really suitable, small</w:t>
            </w:r>
          </w:p>
        </w:tc>
        <w:tc>
          <w:tcPr>
            <w:tcW w:w="4725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What could I try next time?</w:t>
            </w:r>
          </w:p>
          <w:p w:rsidR="00D15B11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Ensure meeting room is free</w:t>
            </w:r>
          </w:p>
        </w:tc>
      </w:tr>
    </w:tbl>
    <w:p w:rsidR="006E3AEF" w:rsidRPr="008D1F6E" w:rsidRDefault="006E3AEF">
      <w:pPr>
        <w:rPr>
          <w:color w:val="000000"/>
        </w:rPr>
      </w:pPr>
    </w:p>
    <w:p w:rsidR="006E3AEF" w:rsidRPr="008D1F6E" w:rsidRDefault="006E3AEF">
      <w:pPr>
        <w:rPr>
          <w:color w:val="000000"/>
        </w:rPr>
      </w:pPr>
      <w:r w:rsidRPr="008D1F6E">
        <w:rPr>
          <w:color w:val="000000"/>
        </w:rPr>
        <w:t xml:space="preserve">Evaluation of performance of educator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E3AEF" w:rsidRPr="008D1F6E" w:rsidTr="00CD411A">
        <w:tc>
          <w:tcPr>
            <w:tcW w:w="4724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What went well?</w:t>
            </w:r>
          </w:p>
          <w:p w:rsidR="006E3AEF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Got young people talking and sharing experiences</w:t>
            </w: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8D1F6E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880AD7" w:rsidRPr="008D1F6E" w:rsidRDefault="00880AD7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25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What did not go well?</w:t>
            </w:r>
          </w:p>
          <w:p w:rsidR="00D15B11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Moving around clinic room</w:t>
            </w:r>
          </w:p>
        </w:tc>
        <w:tc>
          <w:tcPr>
            <w:tcW w:w="4725" w:type="dxa"/>
          </w:tcPr>
          <w:p w:rsidR="006E3AEF" w:rsidRPr="008D1F6E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8D1F6E">
              <w:rPr>
                <w:b/>
                <w:color w:val="000000"/>
              </w:rPr>
              <w:t>What could I try next time?</w:t>
            </w:r>
          </w:p>
          <w:p w:rsidR="00D15B11" w:rsidRPr="008D1F6E" w:rsidRDefault="00D15B11" w:rsidP="00CD411A">
            <w:pPr>
              <w:spacing w:after="0" w:line="240" w:lineRule="auto"/>
              <w:rPr>
                <w:color w:val="000000"/>
              </w:rPr>
            </w:pPr>
            <w:r w:rsidRPr="008D1F6E">
              <w:rPr>
                <w:color w:val="000000"/>
              </w:rPr>
              <w:t>Continue with lesson plan but in a larger room and then evaluate</w:t>
            </w:r>
          </w:p>
        </w:tc>
      </w:tr>
    </w:tbl>
    <w:p w:rsidR="006E3AEF" w:rsidRPr="008D1F6E" w:rsidRDefault="006E3AEF" w:rsidP="00880AD7">
      <w:pPr>
        <w:rPr>
          <w:color w:val="000000"/>
        </w:rPr>
      </w:pPr>
    </w:p>
    <w:sectPr w:rsidR="006E3AEF" w:rsidRPr="008D1F6E" w:rsidSect="00203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20" w:rsidRDefault="00CE4020" w:rsidP="008D1F6E">
      <w:pPr>
        <w:spacing w:after="0" w:line="240" w:lineRule="auto"/>
      </w:pPr>
      <w:r>
        <w:separator/>
      </w:r>
    </w:p>
  </w:endnote>
  <w:endnote w:type="continuationSeparator" w:id="0">
    <w:p w:rsidR="00CE4020" w:rsidRDefault="00CE4020" w:rsidP="008D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6E" w:rsidRPr="008D1F6E" w:rsidRDefault="008D1F6E" w:rsidP="008D1F6E">
    <w:pPr>
      <w:pStyle w:val="Footer"/>
      <w:jc w:val="center"/>
      <w:rPr>
        <w:rFonts w:ascii="Arial" w:hAnsi="Arial" w:cs="Arial"/>
      </w:rPr>
    </w:pPr>
    <w:r w:rsidRPr="008D1F6E">
      <w:rPr>
        <w:rFonts w:ascii="Arial" w:hAnsi="Arial" w:cs="Arial"/>
      </w:rPr>
      <w:t>www.digibete.org</w:t>
    </w:r>
  </w:p>
  <w:p w:rsidR="008D1F6E" w:rsidRDefault="008D1F6E">
    <w:pPr>
      <w:pStyle w:val="Footer"/>
    </w:pPr>
  </w:p>
  <w:p w:rsidR="008D1F6E" w:rsidRDefault="008D1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20" w:rsidRDefault="00CE4020" w:rsidP="008D1F6E">
      <w:pPr>
        <w:spacing w:after="0" w:line="240" w:lineRule="auto"/>
      </w:pPr>
      <w:r>
        <w:separator/>
      </w:r>
    </w:p>
  </w:footnote>
  <w:footnote w:type="continuationSeparator" w:id="0">
    <w:p w:rsidR="00CE4020" w:rsidRDefault="00CE4020" w:rsidP="008D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18E6"/>
    <w:multiLevelType w:val="hybridMultilevel"/>
    <w:tmpl w:val="B4D2783E"/>
    <w:lvl w:ilvl="0" w:tplc="4DE83F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A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8B1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C62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4E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97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E79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C63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12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B"/>
    <w:rsid w:val="00002952"/>
    <w:rsid w:val="00040A3B"/>
    <w:rsid w:val="00203992"/>
    <w:rsid w:val="002976F3"/>
    <w:rsid w:val="003E14E6"/>
    <w:rsid w:val="003E4032"/>
    <w:rsid w:val="004405DC"/>
    <w:rsid w:val="00470340"/>
    <w:rsid w:val="004B1208"/>
    <w:rsid w:val="005C6359"/>
    <w:rsid w:val="006E3AEF"/>
    <w:rsid w:val="0073377A"/>
    <w:rsid w:val="007A305C"/>
    <w:rsid w:val="00880AD7"/>
    <w:rsid w:val="008D1F6E"/>
    <w:rsid w:val="00A37B6C"/>
    <w:rsid w:val="00A65D05"/>
    <w:rsid w:val="00A7411D"/>
    <w:rsid w:val="00B03DFC"/>
    <w:rsid w:val="00B03F8E"/>
    <w:rsid w:val="00B278AC"/>
    <w:rsid w:val="00B6396D"/>
    <w:rsid w:val="00B66528"/>
    <w:rsid w:val="00CD411A"/>
    <w:rsid w:val="00CE4020"/>
    <w:rsid w:val="00D15B11"/>
    <w:rsid w:val="00D16CA1"/>
    <w:rsid w:val="00D93B6B"/>
    <w:rsid w:val="00E70E40"/>
    <w:rsid w:val="00EC6EF8"/>
    <w:rsid w:val="00F36E4A"/>
    <w:rsid w:val="00F40E0C"/>
    <w:rsid w:val="00F52F80"/>
    <w:rsid w:val="00F849CB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C2760"/>
  <w15:chartTrackingRefBased/>
  <w15:docId w15:val="{B1053462-12F2-5549-9C7D-2AD9DC4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F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1F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F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1F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53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02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0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53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C7C39-C099-9244-9E38-0E8A984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Rob Julian</cp:lastModifiedBy>
  <cp:revision>4</cp:revision>
  <dcterms:created xsi:type="dcterms:W3CDTF">2018-07-05T14:02:00Z</dcterms:created>
  <dcterms:modified xsi:type="dcterms:W3CDTF">2018-07-05T15:55:00Z</dcterms:modified>
</cp:coreProperties>
</file>